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F072" w14:textId="77777777" w:rsidR="000B58B3" w:rsidRPr="00833460" w:rsidRDefault="000B58B3" w:rsidP="000B58B3">
      <w:pPr>
        <w:jc w:val="center"/>
        <w:rPr>
          <w:rFonts w:ascii="Times New Roman" w:hAnsi="Times New Roman" w:cs="Times New Roman"/>
          <w:b/>
          <w:sz w:val="28"/>
        </w:rPr>
      </w:pPr>
      <w:r w:rsidRPr="00833460">
        <w:rPr>
          <w:rFonts w:ascii="Times New Roman" w:hAnsi="Times New Roman" w:cs="Times New Roman"/>
          <w:b/>
          <w:sz w:val="28"/>
        </w:rPr>
        <w:t xml:space="preserve">Terms of Reference: </w:t>
      </w:r>
    </w:p>
    <w:p w14:paraId="273E0E65" w14:textId="77777777" w:rsidR="000B58B3" w:rsidRPr="00833460" w:rsidRDefault="000B58B3" w:rsidP="000B58B3">
      <w:pPr>
        <w:jc w:val="center"/>
        <w:rPr>
          <w:rFonts w:ascii="Times New Roman" w:hAnsi="Times New Roman" w:cs="Times New Roman"/>
          <w:b/>
          <w:sz w:val="28"/>
        </w:rPr>
      </w:pPr>
      <w:r w:rsidRPr="00833460">
        <w:rPr>
          <w:rFonts w:ascii="Times New Roman" w:hAnsi="Times New Roman" w:cs="Times New Roman"/>
          <w:b/>
          <w:sz w:val="28"/>
        </w:rPr>
        <w:t>Taxing women’s dignity: the state of menstrual products taxes in Ethiopia</w:t>
      </w:r>
    </w:p>
    <w:p w14:paraId="12BB0F63" w14:textId="77777777" w:rsidR="000B58B3" w:rsidRPr="00833460" w:rsidRDefault="000B58B3" w:rsidP="000B58B3">
      <w:pPr>
        <w:pStyle w:val="ListParagraph"/>
        <w:numPr>
          <w:ilvl w:val="0"/>
          <w:numId w:val="1"/>
        </w:numPr>
        <w:rPr>
          <w:rFonts w:ascii="Times New Roman" w:hAnsi="Times New Roman" w:cs="Times New Roman"/>
          <w:b/>
          <w:sz w:val="28"/>
        </w:rPr>
      </w:pPr>
      <w:r w:rsidRPr="00833460">
        <w:rPr>
          <w:rFonts w:ascii="Times New Roman" w:hAnsi="Times New Roman" w:cs="Times New Roman"/>
          <w:b/>
          <w:sz w:val="28"/>
        </w:rPr>
        <w:t xml:space="preserve">Background </w:t>
      </w:r>
    </w:p>
    <w:p w14:paraId="2D4A0283" w14:textId="77777777" w:rsidR="006C2E54" w:rsidRPr="00833460" w:rsidRDefault="006C2E54" w:rsidP="006C2E54">
      <w:pPr>
        <w:jc w:val="both"/>
        <w:rPr>
          <w:rFonts w:ascii="Times New Roman" w:hAnsi="Times New Roman" w:cs="Times New Roman"/>
        </w:rPr>
      </w:pPr>
      <w:proofErr w:type="spellStart"/>
      <w:r w:rsidRPr="00833460">
        <w:rPr>
          <w:rFonts w:ascii="Times New Roman" w:hAnsi="Times New Roman" w:cs="Times New Roman"/>
        </w:rPr>
        <w:t>Fòs</w:t>
      </w:r>
      <w:proofErr w:type="spellEnd"/>
      <w:r w:rsidRPr="00833460">
        <w:rPr>
          <w:rFonts w:ascii="Times New Roman" w:hAnsi="Times New Roman" w:cs="Times New Roman"/>
        </w:rPr>
        <w:t xml:space="preserve"> </w:t>
      </w:r>
      <w:proofErr w:type="spellStart"/>
      <w:r w:rsidRPr="00833460">
        <w:rPr>
          <w:rFonts w:ascii="Times New Roman" w:hAnsi="Times New Roman" w:cs="Times New Roman"/>
        </w:rPr>
        <w:t>Feminista</w:t>
      </w:r>
      <w:proofErr w:type="spellEnd"/>
      <w:r w:rsidRPr="00833460">
        <w:rPr>
          <w:rFonts w:ascii="Times New Roman" w:hAnsi="Times New Roman" w:cs="Times New Roman"/>
        </w:rPr>
        <w:t xml:space="preserve"> launched in 2021 under the leadership of what was then the International Planned Parenthood Federation Western Hemisphere Region (IPPFWHR). With a vision to strengthen our collective impact for reproductive justice worldwide, we joined forces with two mission-aligned feminist organizations – the International Women’s Health Coalition (IWHC) and Center for Health and Gender Equity (CHANGE). </w:t>
      </w:r>
      <w:proofErr w:type="spellStart"/>
      <w:r w:rsidRPr="00833460">
        <w:rPr>
          <w:rFonts w:ascii="Times New Roman" w:hAnsi="Times New Roman" w:cs="Times New Roman"/>
        </w:rPr>
        <w:t>Fòs</w:t>
      </w:r>
      <w:proofErr w:type="spellEnd"/>
      <w:r w:rsidRPr="00833460">
        <w:rPr>
          <w:rFonts w:ascii="Times New Roman" w:hAnsi="Times New Roman" w:cs="Times New Roman"/>
        </w:rPr>
        <w:t xml:space="preserve"> </w:t>
      </w:r>
      <w:proofErr w:type="spellStart"/>
      <w:r w:rsidRPr="00833460">
        <w:rPr>
          <w:rFonts w:ascii="Times New Roman" w:hAnsi="Times New Roman" w:cs="Times New Roman"/>
        </w:rPr>
        <w:t>Feminista</w:t>
      </w:r>
      <w:proofErr w:type="spellEnd"/>
      <w:r w:rsidRPr="00833460">
        <w:rPr>
          <w:rFonts w:ascii="Times New Roman" w:hAnsi="Times New Roman" w:cs="Times New Roman"/>
        </w:rPr>
        <w:t xml:space="preserve"> unites a global feminist alliance for reproductive justice. With 180 partners across 35 countries, we work side by side to defend access to abortion care, contraception, and other vital health services.</w:t>
      </w:r>
    </w:p>
    <w:p w14:paraId="0B4F2240" w14:textId="77777777" w:rsidR="006C2E54" w:rsidRPr="00833460" w:rsidRDefault="006C2E54" w:rsidP="006C2E54">
      <w:pPr>
        <w:jc w:val="both"/>
        <w:rPr>
          <w:rFonts w:ascii="Times New Roman" w:hAnsi="Times New Roman" w:cs="Times New Roman"/>
        </w:rPr>
      </w:pPr>
      <w:r w:rsidRPr="00833460">
        <w:rPr>
          <w:rFonts w:ascii="Times New Roman" w:hAnsi="Times New Roman" w:cs="Times New Roman"/>
        </w:rPr>
        <w:t xml:space="preserve">The Sang pour Sang consortium, led by </w:t>
      </w:r>
      <w:proofErr w:type="spellStart"/>
      <w:r w:rsidRPr="00833460">
        <w:rPr>
          <w:rFonts w:ascii="Times New Roman" w:hAnsi="Times New Roman" w:cs="Times New Roman"/>
        </w:rPr>
        <w:t>Fòs</w:t>
      </w:r>
      <w:proofErr w:type="spellEnd"/>
      <w:r w:rsidRPr="00833460">
        <w:rPr>
          <w:rFonts w:ascii="Times New Roman" w:hAnsi="Times New Roman" w:cs="Times New Roman"/>
        </w:rPr>
        <w:t xml:space="preserve"> </w:t>
      </w:r>
      <w:proofErr w:type="spellStart"/>
      <w:r w:rsidRPr="00833460">
        <w:rPr>
          <w:rFonts w:ascii="Times New Roman" w:hAnsi="Times New Roman" w:cs="Times New Roman"/>
        </w:rPr>
        <w:t>Feminista</w:t>
      </w:r>
      <w:proofErr w:type="spellEnd"/>
      <w:r w:rsidRPr="00833460">
        <w:rPr>
          <w:rFonts w:ascii="Times New Roman" w:hAnsi="Times New Roman" w:cs="Times New Roman"/>
        </w:rPr>
        <w:t xml:space="preserve">, unites key organizations working on menstrual health: </w:t>
      </w:r>
      <w:proofErr w:type="spellStart"/>
      <w:r w:rsidRPr="00833460">
        <w:rPr>
          <w:rFonts w:ascii="Times New Roman" w:hAnsi="Times New Roman" w:cs="Times New Roman"/>
        </w:rPr>
        <w:t>Equipop</w:t>
      </w:r>
      <w:proofErr w:type="spellEnd"/>
      <w:r w:rsidRPr="00833460">
        <w:rPr>
          <w:rFonts w:ascii="Times New Roman" w:hAnsi="Times New Roman" w:cs="Times New Roman"/>
        </w:rPr>
        <w:t>, PSI-Europe, and The Global South Coalition for Dignified Menstruation (GSCDM). This partnership advances menstrual health by centering Global South perspectives and addressing key challenges related to menstrual dignity.</w:t>
      </w:r>
    </w:p>
    <w:p w14:paraId="75E1AFBD" w14:textId="77777777" w:rsidR="006C2E54" w:rsidRPr="00833460" w:rsidRDefault="006C2E54" w:rsidP="006C2E54">
      <w:pPr>
        <w:jc w:val="both"/>
        <w:rPr>
          <w:rFonts w:ascii="Times New Roman" w:hAnsi="Times New Roman" w:cs="Times New Roman"/>
        </w:rPr>
      </w:pPr>
      <w:r w:rsidRPr="00833460">
        <w:rPr>
          <w:rFonts w:ascii="Times New Roman" w:hAnsi="Times New Roman" w:cs="Times New Roman"/>
        </w:rPr>
        <w:t>The project covers nine countries</w:t>
      </w:r>
      <w:r w:rsidR="00791565" w:rsidRPr="00833460">
        <w:rPr>
          <w:rFonts w:ascii="Times New Roman" w:hAnsi="Times New Roman" w:cs="Times New Roman"/>
        </w:rPr>
        <w:t xml:space="preserve"> </w:t>
      </w:r>
      <w:r w:rsidRPr="00833460">
        <w:rPr>
          <w:rFonts w:ascii="Times New Roman" w:hAnsi="Times New Roman" w:cs="Times New Roman"/>
        </w:rPr>
        <w:t xml:space="preserve">with Ethiopia and Nepal as learning countries. </w:t>
      </w:r>
      <w:r w:rsidR="00791565" w:rsidRPr="00833460">
        <w:rPr>
          <w:rFonts w:ascii="Times New Roman" w:hAnsi="Times New Roman" w:cs="Times New Roman"/>
        </w:rPr>
        <w:t xml:space="preserve">The project </w:t>
      </w:r>
      <w:r w:rsidRPr="00833460">
        <w:rPr>
          <w:rFonts w:ascii="Times New Roman" w:hAnsi="Times New Roman" w:cs="Times New Roman"/>
        </w:rPr>
        <w:t xml:space="preserve">goal is to transform structural drivers of menstrual discrimination, ensuring that women and girls can menstruate free from shame, taboos, fear, pain, social exclusion, discrimination, and violence. </w:t>
      </w:r>
    </w:p>
    <w:p w14:paraId="6E1FD23B" w14:textId="77777777" w:rsidR="00B520FD" w:rsidRPr="00833460" w:rsidRDefault="00791565" w:rsidP="00B520FD">
      <w:pPr>
        <w:jc w:val="both"/>
        <w:rPr>
          <w:rFonts w:ascii="Times New Roman" w:hAnsi="Times New Roman" w:cs="Times New Roman"/>
        </w:rPr>
      </w:pPr>
      <w:r w:rsidRPr="00833460">
        <w:rPr>
          <w:rFonts w:ascii="Times New Roman" w:hAnsi="Times New Roman" w:cs="Times New Roman"/>
        </w:rPr>
        <w:t xml:space="preserve">CORHA secured finance from the knowledge grants </w:t>
      </w:r>
      <w:r w:rsidR="006C2E54" w:rsidRPr="00833460">
        <w:rPr>
          <w:rFonts w:ascii="Times New Roman" w:hAnsi="Times New Roman" w:cs="Times New Roman"/>
        </w:rPr>
        <w:t>as par</w:t>
      </w:r>
      <w:r w:rsidRPr="00833460">
        <w:rPr>
          <w:rFonts w:ascii="Times New Roman" w:hAnsi="Times New Roman" w:cs="Times New Roman"/>
        </w:rPr>
        <w:t xml:space="preserve">t of the Sang pour Sang program to conduct research entitled “Taxing women’s dignity: the state of menstrual products taxes in Ethiopia” which is </w:t>
      </w:r>
      <w:r w:rsidR="006C2E54" w:rsidRPr="00833460">
        <w:rPr>
          <w:rFonts w:ascii="Times New Roman" w:hAnsi="Times New Roman" w:cs="Times New Roman"/>
        </w:rPr>
        <w:t>designed to support knowledge creation initiatives that generate actionable evidence and learning to advance menstrual health</w:t>
      </w:r>
      <w:r w:rsidRPr="00833460">
        <w:rPr>
          <w:rFonts w:ascii="Times New Roman" w:hAnsi="Times New Roman" w:cs="Times New Roman"/>
        </w:rPr>
        <w:t xml:space="preserve"> in the country </w:t>
      </w:r>
      <w:r w:rsidR="006C2E54" w:rsidRPr="00833460">
        <w:rPr>
          <w:rFonts w:ascii="Times New Roman" w:hAnsi="Times New Roman" w:cs="Times New Roman"/>
        </w:rPr>
        <w:t xml:space="preserve">. </w:t>
      </w:r>
      <w:r w:rsidR="00B520FD" w:rsidRPr="00833460">
        <w:rPr>
          <w:rFonts w:ascii="Times New Roman" w:hAnsi="Times New Roman" w:cs="Times New Roman"/>
        </w:rPr>
        <w:t xml:space="preserve"> </w:t>
      </w:r>
    </w:p>
    <w:p w14:paraId="55D102EA" w14:textId="4F9EB555" w:rsidR="00B520FD" w:rsidRPr="00833460" w:rsidRDefault="00B520FD" w:rsidP="00B520FD">
      <w:pPr>
        <w:jc w:val="both"/>
        <w:rPr>
          <w:rFonts w:ascii="Times New Roman" w:hAnsi="Times New Roman" w:cs="Times New Roman"/>
        </w:rPr>
      </w:pPr>
      <w:r w:rsidRPr="004C186A">
        <w:rPr>
          <w:rFonts w:ascii="Times New Roman" w:hAnsi="Times New Roman" w:cs="Times New Roman"/>
        </w:rPr>
        <w:t xml:space="preserve">CORHA plans to conduct a research on the state of menstrual products taxes in Ethiopia. The Research will try to document the state of tax on menstrual products; its process, who were engaged in the revision of tax laws, how is </w:t>
      </w:r>
      <w:r w:rsidR="004C186A" w:rsidRPr="004C186A">
        <w:rPr>
          <w:rFonts w:ascii="Times New Roman" w:hAnsi="Times New Roman" w:cs="Times New Roman"/>
        </w:rPr>
        <w:t>Ministry</w:t>
      </w:r>
      <w:r w:rsidR="00833460" w:rsidRPr="004C186A">
        <w:rPr>
          <w:rFonts w:ascii="Times New Roman" w:hAnsi="Times New Roman" w:cs="Times New Roman"/>
        </w:rPr>
        <w:t xml:space="preserve"> of Women and Social </w:t>
      </w:r>
      <w:proofErr w:type="gramStart"/>
      <w:r w:rsidR="00833460" w:rsidRPr="004C186A">
        <w:rPr>
          <w:rFonts w:ascii="Times New Roman" w:hAnsi="Times New Roman" w:cs="Times New Roman"/>
        </w:rPr>
        <w:t xml:space="preserve">Affairs </w:t>
      </w:r>
      <w:r w:rsidRPr="004C186A">
        <w:rPr>
          <w:rFonts w:ascii="Times New Roman" w:hAnsi="Times New Roman" w:cs="Times New Roman"/>
        </w:rPr>
        <w:t>,</w:t>
      </w:r>
      <w:proofErr w:type="gramEnd"/>
      <w:r w:rsidRPr="004C186A">
        <w:rPr>
          <w:rFonts w:ascii="Times New Roman" w:hAnsi="Times New Roman" w:cs="Times New Roman"/>
        </w:rPr>
        <w:t xml:space="preserve"> CSOs and stakeholders were engaged in the process, what influenced the government decision </w:t>
      </w:r>
      <w:proofErr w:type="spellStart"/>
      <w:r w:rsidRPr="004C186A">
        <w:rPr>
          <w:rFonts w:ascii="Times New Roman" w:hAnsi="Times New Roman" w:cs="Times New Roman"/>
        </w:rPr>
        <w:t>i.e</w:t>
      </w:r>
      <w:proofErr w:type="spellEnd"/>
      <w:r w:rsidRPr="004C186A">
        <w:rPr>
          <w:rFonts w:ascii="Times New Roman" w:hAnsi="Times New Roman" w:cs="Times New Roman"/>
        </w:rPr>
        <w:t xml:space="preserve"> only reduce tax rate rather than elimination of tax on importation of raw materials.</w:t>
      </w:r>
      <w:r w:rsidRPr="00833460">
        <w:rPr>
          <w:rFonts w:ascii="Times New Roman" w:hAnsi="Times New Roman" w:cs="Times New Roman"/>
        </w:rPr>
        <w:t xml:space="preserve"> Furthermore, what is the rationale behind reclassification of VAT exempted goods and services and how menstrual products are viewed in the revised tax policy and directives issued by Ministry of Finance and Ministry of Revenue. </w:t>
      </w:r>
    </w:p>
    <w:p w14:paraId="4E69B0FC" w14:textId="77777777" w:rsidR="002406A4" w:rsidRPr="00833460" w:rsidRDefault="002406A4" w:rsidP="002406A4">
      <w:pPr>
        <w:jc w:val="both"/>
        <w:rPr>
          <w:rFonts w:ascii="Times New Roman" w:hAnsi="Times New Roman" w:cs="Times New Roman"/>
        </w:rPr>
      </w:pPr>
      <w:r w:rsidRPr="00833460">
        <w:rPr>
          <w:rFonts w:ascii="Times New Roman" w:hAnsi="Times New Roman" w:cs="Times New Roman"/>
        </w:rPr>
        <w:t xml:space="preserve">This research is expected to use a feminist framework combined with right based approach that will use a qualitative methodology focusing on analyzing how the tax burden disproportionately affects women and their rights, and using this evidence to advocate for the complete exemption of menstrual products from taxation to promote gender equity. The research will look deep into the fairness of the tax and VAT proclamations and regulations from the gendered lenses.  In light of this, the research expected to examines into the legislative process of the tax law and various directives in drafting and enacting the new tax and VAT proclamations, list of exempted goods and their complementarity with regional resolution such as EALA/RES/3/10/2013 which is made by the East African Legislative Assembly recommending its member countries to remove taxes on sanitary pads and to stimulate local production and health equity strategy of the Ministry of Health.  </w:t>
      </w:r>
    </w:p>
    <w:p w14:paraId="47B7958E" w14:textId="77777777" w:rsidR="00DE211C" w:rsidRPr="00833460" w:rsidRDefault="00DE211C" w:rsidP="000B58B3">
      <w:pPr>
        <w:pStyle w:val="ListParagraph"/>
        <w:numPr>
          <w:ilvl w:val="0"/>
          <w:numId w:val="1"/>
        </w:numPr>
        <w:rPr>
          <w:rFonts w:ascii="Times New Roman" w:hAnsi="Times New Roman" w:cs="Times New Roman"/>
          <w:b/>
          <w:sz w:val="28"/>
        </w:rPr>
      </w:pPr>
      <w:r w:rsidRPr="00833460">
        <w:rPr>
          <w:rFonts w:ascii="Times New Roman" w:hAnsi="Times New Roman" w:cs="Times New Roman"/>
          <w:b/>
          <w:sz w:val="28"/>
        </w:rPr>
        <w:lastRenderedPageBreak/>
        <w:t xml:space="preserve">Introduction </w:t>
      </w:r>
    </w:p>
    <w:p w14:paraId="68F1328A" w14:textId="77777777" w:rsidR="00102608" w:rsidRPr="00833460" w:rsidRDefault="000B58B3" w:rsidP="000B58B3">
      <w:pPr>
        <w:jc w:val="both"/>
        <w:rPr>
          <w:rFonts w:ascii="Times New Roman" w:hAnsi="Times New Roman" w:cs="Times New Roman"/>
        </w:rPr>
      </w:pPr>
      <w:r w:rsidRPr="00833460">
        <w:rPr>
          <w:rFonts w:ascii="Times New Roman" w:hAnsi="Times New Roman" w:cs="Times New Roman"/>
        </w:rPr>
        <w:t xml:space="preserve">The East African Legislative Assembly passed a resolution (EALA/RES/3/10/2013) in 2013 recommending its member countries to remove taxes on sanitary pads and to stimulate local production. Although, removing taxes from MHM products is increasingly common in Africa, Ethiopia has unclear tax system on menstrual products. As of late 2022 or early 2023, the government reduced certain tariffs but maintained a Value Added Tax (VAT) to both imported and locally produced menstrual products. Import Duties on imported finished menstrual products was reduced from 30% to 10% or 15% (sources vary) around early 2021, A 10% surtax on imported finished pads was removed in 2022. </w:t>
      </w:r>
      <w:r w:rsidR="00102608" w:rsidRPr="00833460">
        <w:rPr>
          <w:rFonts w:ascii="Times New Roman" w:hAnsi="Times New Roman" w:cs="Times New Roman"/>
        </w:rPr>
        <w:t xml:space="preserve"> </w:t>
      </w:r>
      <w:r w:rsidRPr="00833460">
        <w:rPr>
          <w:rFonts w:ascii="Times New Roman" w:hAnsi="Times New Roman" w:cs="Times New Roman"/>
        </w:rPr>
        <w:t xml:space="preserve">As well as there has been a removal of VAT and excise tax on imported raw materials to encourage local manufacturing. </w:t>
      </w:r>
    </w:p>
    <w:p w14:paraId="082CBCB1" w14:textId="77777777" w:rsidR="00102608" w:rsidRPr="00833460" w:rsidRDefault="000B58B3" w:rsidP="005032B4">
      <w:pPr>
        <w:jc w:val="both"/>
        <w:rPr>
          <w:rFonts w:ascii="Times New Roman" w:hAnsi="Times New Roman" w:cs="Times New Roman"/>
        </w:rPr>
      </w:pPr>
      <w:r w:rsidRPr="00833460">
        <w:rPr>
          <w:rFonts w:ascii="Times New Roman" w:hAnsi="Times New Roman" w:cs="Times New Roman"/>
        </w:rPr>
        <w:t xml:space="preserve">According to some grey literatures and newspaper reports, a Ministry of Finance directive issued in June 2023, which provided VAT holidays on essential goods, </w:t>
      </w:r>
      <w:r w:rsidR="005032B4" w:rsidRPr="00833460">
        <w:rPr>
          <w:rFonts w:ascii="Times New Roman" w:hAnsi="Times New Roman" w:cs="Times New Roman"/>
        </w:rPr>
        <w:t xml:space="preserve">but </w:t>
      </w:r>
      <w:r w:rsidRPr="00833460">
        <w:rPr>
          <w:rFonts w:ascii="Times New Roman" w:hAnsi="Times New Roman" w:cs="Times New Roman"/>
        </w:rPr>
        <w:t>did not include menstrual products.</w:t>
      </w:r>
      <w:r w:rsidR="00102608" w:rsidRPr="00833460">
        <w:rPr>
          <w:rFonts w:ascii="Times New Roman" w:hAnsi="Times New Roman" w:cs="Times New Roman"/>
        </w:rPr>
        <w:t xml:space="preserve"> </w:t>
      </w:r>
      <w:r w:rsidR="005032B4" w:rsidRPr="00833460">
        <w:rPr>
          <w:rFonts w:ascii="Times New Roman" w:hAnsi="Times New Roman" w:cs="Times New Roman"/>
        </w:rPr>
        <w:t xml:space="preserve">In June 2024, the Ministry of Finance issued a </w:t>
      </w:r>
      <w:r w:rsidR="00102608" w:rsidRPr="00833460">
        <w:rPr>
          <w:rFonts w:ascii="Times New Roman" w:hAnsi="Times New Roman" w:cs="Times New Roman"/>
        </w:rPr>
        <w:t xml:space="preserve">new </w:t>
      </w:r>
      <w:r w:rsidR="005032B4" w:rsidRPr="00833460">
        <w:rPr>
          <w:rFonts w:ascii="Times New Roman" w:hAnsi="Times New Roman" w:cs="Times New Roman"/>
        </w:rPr>
        <w:t xml:space="preserve">directive listing goods exempted from VAT to narrow down the list of exemption goods. </w:t>
      </w:r>
    </w:p>
    <w:p w14:paraId="374F7CA3" w14:textId="77777777" w:rsidR="00102608" w:rsidRPr="00833460" w:rsidRDefault="00102608" w:rsidP="005032B4">
      <w:pPr>
        <w:jc w:val="both"/>
        <w:rPr>
          <w:rFonts w:ascii="Times New Roman" w:hAnsi="Times New Roman" w:cs="Times New Roman"/>
        </w:rPr>
      </w:pPr>
      <w:r w:rsidRPr="00833460">
        <w:rPr>
          <w:rFonts w:ascii="Times New Roman" w:hAnsi="Times New Roman" w:cs="Times New Roman"/>
        </w:rPr>
        <w:t>The classification of menstrual products remains inconsistent, often shifting between "luxury goods" and "essential necessities" due to evolving and recurrent changes in tax directives and policies.  While many countries are moving toward eliminating or reducing Value Added Tax (VAT) on these items to combat "period poverty" and recognize them as biological necessities, m</w:t>
      </w:r>
      <w:r w:rsidR="005032B4" w:rsidRPr="00833460">
        <w:rPr>
          <w:rFonts w:ascii="Times New Roman" w:hAnsi="Times New Roman" w:cs="Times New Roman"/>
        </w:rPr>
        <w:t xml:space="preserve">enstrual products are </w:t>
      </w:r>
      <w:r w:rsidRPr="00833460">
        <w:rPr>
          <w:rFonts w:ascii="Times New Roman" w:hAnsi="Times New Roman" w:cs="Times New Roman"/>
        </w:rPr>
        <w:t xml:space="preserve">still </w:t>
      </w:r>
      <w:r w:rsidR="005032B4" w:rsidRPr="00833460">
        <w:rPr>
          <w:rFonts w:ascii="Times New Roman" w:hAnsi="Times New Roman" w:cs="Times New Roman"/>
        </w:rPr>
        <w:t>subjected to 15% of VAT along the production and sales journey which is ultimately borne by the final consumer</w:t>
      </w:r>
      <w:r w:rsidRPr="00833460">
        <w:rPr>
          <w:rFonts w:ascii="Times New Roman" w:hAnsi="Times New Roman" w:cs="Times New Roman"/>
        </w:rPr>
        <w:t xml:space="preserve"> in Ethiopia. </w:t>
      </w:r>
      <w:r w:rsidR="005032B4" w:rsidRPr="00833460">
        <w:rPr>
          <w:rFonts w:ascii="Times New Roman" w:hAnsi="Times New Roman" w:cs="Times New Roman"/>
        </w:rPr>
        <w:t xml:space="preserve"> </w:t>
      </w:r>
    </w:p>
    <w:p w14:paraId="7F6D44BD" w14:textId="77777777" w:rsidR="005032B4" w:rsidRPr="00833460" w:rsidRDefault="005032B4" w:rsidP="00EB1E43">
      <w:pPr>
        <w:jc w:val="both"/>
        <w:rPr>
          <w:rFonts w:ascii="Times New Roman" w:hAnsi="Times New Roman" w:cs="Times New Roman"/>
        </w:rPr>
      </w:pPr>
      <w:r w:rsidRPr="00833460">
        <w:rPr>
          <w:rFonts w:ascii="Times New Roman" w:hAnsi="Times New Roman" w:cs="Times New Roman"/>
        </w:rPr>
        <w:t>This research will investigate into the rationale behind the reclassification of exempted goods and the process that led to repealing all exemptions made by the previously issued directives. On top of that, the research will try to understand what influenced the decision and why only reduce tax rate rather than elimination of tax on importation of raw materials while finished goods are subjected to tax. In this regards, what is the rationale behind treating menstrual products as luxury items instead of essential health necessities in the revised directive. In short, the planned research will examines into the legislative process adopted in drafting and enacting the new tax and VAT proclamations, list of exempted goods and their complementarity with regional resolution such as EALA/RES/3/10/2013 which is made by the East African Legislative Assembly recommending its member countries to remove taxes on sanitary pads and to stimulate local production.</w:t>
      </w:r>
      <w:r w:rsidR="00EB1E43" w:rsidRPr="00833460">
        <w:rPr>
          <w:rFonts w:ascii="Times New Roman" w:hAnsi="Times New Roman" w:cs="Times New Roman"/>
        </w:rPr>
        <w:t xml:space="preserve">  Furthermore, The Research</w:t>
      </w:r>
      <w:r w:rsidRPr="00833460">
        <w:rPr>
          <w:rFonts w:ascii="Times New Roman" w:hAnsi="Times New Roman" w:cs="Times New Roman"/>
        </w:rPr>
        <w:t xml:space="preserve"> will try to document the state of tax on menstrual products</w:t>
      </w:r>
      <w:r w:rsidR="00EB1E43" w:rsidRPr="00833460">
        <w:rPr>
          <w:rFonts w:ascii="Times New Roman" w:hAnsi="Times New Roman" w:cs="Times New Roman"/>
        </w:rPr>
        <w:t xml:space="preserve"> in Ethiopia</w:t>
      </w:r>
      <w:r w:rsidRPr="00833460">
        <w:rPr>
          <w:rFonts w:ascii="Times New Roman" w:hAnsi="Times New Roman" w:cs="Times New Roman"/>
        </w:rPr>
        <w:t xml:space="preserve">. </w:t>
      </w:r>
      <w:r w:rsidR="00EB1E43" w:rsidRPr="00833460">
        <w:rPr>
          <w:rFonts w:ascii="Times New Roman" w:hAnsi="Times New Roman" w:cs="Times New Roman"/>
        </w:rPr>
        <w:t xml:space="preserve">This assignment therefore tries to </w:t>
      </w:r>
      <w:r w:rsidRPr="00833460">
        <w:rPr>
          <w:rFonts w:ascii="Times New Roman" w:hAnsi="Times New Roman" w:cs="Times New Roman"/>
        </w:rPr>
        <w:t xml:space="preserve">understand what influenced the decision and why only reduce tax rate rather than elimination of tax on importation of raw materials while finished goods are subjected to tax. In this regards, what is the rationale behind treating menstrual products as luxury items instead of essential health necessities in the revised directive. </w:t>
      </w:r>
    </w:p>
    <w:p w14:paraId="1DF30A76" w14:textId="77777777" w:rsidR="005032B4" w:rsidRPr="00833460" w:rsidRDefault="00EB1E43" w:rsidP="00EB1E43">
      <w:pPr>
        <w:pStyle w:val="ListParagraph"/>
        <w:numPr>
          <w:ilvl w:val="0"/>
          <w:numId w:val="1"/>
        </w:numPr>
        <w:rPr>
          <w:rFonts w:ascii="Times New Roman" w:hAnsi="Times New Roman" w:cs="Times New Roman"/>
          <w:b/>
          <w:sz w:val="28"/>
        </w:rPr>
      </w:pPr>
      <w:r w:rsidRPr="00833460">
        <w:rPr>
          <w:rFonts w:ascii="Times New Roman" w:hAnsi="Times New Roman" w:cs="Times New Roman"/>
          <w:b/>
          <w:sz w:val="28"/>
        </w:rPr>
        <w:t xml:space="preserve">Methodology </w:t>
      </w:r>
    </w:p>
    <w:p w14:paraId="0FE517D4" w14:textId="77777777" w:rsidR="002406A4" w:rsidRPr="00833460" w:rsidRDefault="0000494D" w:rsidP="002406A4">
      <w:pPr>
        <w:jc w:val="both"/>
        <w:rPr>
          <w:rFonts w:ascii="Times New Roman" w:hAnsi="Times New Roman" w:cs="Times New Roman"/>
        </w:rPr>
      </w:pPr>
      <w:r w:rsidRPr="00833460">
        <w:rPr>
          <w:rFonts w:ascii="Times New Roman" w:hAnsi="Times New Roman" w:cs="Times New Roman"/>
        </w:rPr>
        <w:t xml:space="preserve">Qualitative study including focused group discussions (FGD), in depth interviews (IDI) and key informant interviews (KII) to </w:t>
      </w:r>
      <w:r w:rsidR="002406A4" w:rsidRPr="00833460">
        <w:rPr>
          <w:rFonts w:ascii="Times New Roman" w:hAnsi="Times New Roman" w:cs="Times New Roman"/>
        </w:rPr>
        <w:t xml:space="preserve">respond to the key research question below.   </w:t>
      </w:r>
      <w:r w:rsidR="00B14551" w:rsidRPr="00833460">
        <w:rPr>
          <w:rFonts w:ascii="Times New Roman" w:hAnsi="Times New Roman" w:cs="Times New Roman"/>
        </w:rPr>
        <w:t>The research</w:t>
      </w:r>
      <w:r w:rsidR="002406A4" w:rsidRPr="00833460">
        <w:rPr>
          <w:rFonts w:ascii="Times New Roman" w:hAnsi="Times New Roman" w:cs="Times New Roman"/>
        </w:rPr>
        <w:t xml:space="preserve"> is expected</w:t>
      </w:r>
      <w:r w:rsidR="00B14551" w:rsidRPr="00833460">
        <w:rPr>
          <w:rFonts w:ascii="Times New Roman" w:hAnsi="Times New Roman" w:cs="Times New Roman"/>
        </w:rPr>
        <w:t xml:space="preserve"> </w:t>
      </w:r>
      <w:r w:rsidR="004B72AD" w:rsidRPr="00833460">
        <w:rPr>
          <w:rFonts w:ascii="Times New Roman" w:hAnsi="Times New Roman" w:cs="Times New Roman"/>
        </w:rPr>
        <w:t xml:space="preserve">to </w:t>
      </w:r>
      <w:r w:rsidR="00B14551" w:rsidRPr="00833460">
        <w:rPr>
          <w:rFonts w:ascii="Times New Roman" w:hAnsi="Times New Roman" w:cs="Times New Roman"/>
        </w:rPr>
        <w:t xml:space="preserve">collect both primary and secondary data. </w:t>
      </w:r>
    </w:p>
    <w:p w14:paraId="62CFD404" w14:textId="77777777" w:rsidR="00EB1E43" w:rsidRPr="00833460" w:rsidRDefault="00B14551" w:rsidP="002406A4">
      <w:pPr>
        <w:jc w:val="both"/>
        <w:rPr>
          <w:rFonts w:ascii="Times New Roman" w:hAnsi="Times New Roman" w:cs="Times New Roman"/>
        </w:rPr>
      </w:pPr>
      <w:r w:rsidRPr="00833460">
        <w:rPr>
          <w:rFonts w:ascii="Times New Roman" w:hAnsi="Times New Roman" w:cs="Times New Roman"/>
        </w:rPr>
        <w:t xml:space="preserve">The primary data will be collected using qualitative methodologies </w:t>
      </w:r>
      <w:r w:rsidR="002406A4" w:rsidRPr="00833460">
        <w:rPr>
          <w:rFonts w:ascii="Times New Roman" w:hAnsi="Times New Roman" w:cs="Times New Roman"/>
        </w:rPr>
        <w:t>with</w:t>
      </w:r>
      <w:r w:rsidRPr="00833460">
        <w:rPr>
          <w:rFonts w:ascii="Times New Roman" w:hAnsi="Times New Roman" w:cs="Times New Roman"/>
        </w:rPr>
        <w:t xml:space="preserve"> relevant officers from various Ministries, standing committee in the House of Representatives, members of women caucus groups, </w:t>
      </w:r>
      <w:r w:rsidRPr="00833460">
        <w:rPr>
          <w:rFonts w:ascii="Times New Roman" w:hAnsi="Times New Roman" w:cs="Times New Roman"/>
        </w:rPr>
        <w:lastRenderedPageBreak/>
        <w:t xml:space="preserve">selected CSOs, MHM products Importers and Producers as well as UN agencies </w:t>
      </w:r>
      <w:r w:rsidR="002406A4" w:rsidRPr="00833460">
        <w:rPr>
          <w:rFonts w:ascii="Times New Roman" w:hAnsi="Times New Roman" w:cs="Times New Roman"/>
        </w:rPr>
        <w:t xml:space="preserve">(particularly UNICEF and UNFPA) just to mention but a few. </w:t>
      </w:r>
    </w:p>
    <w:p w14:paraId="5A05798A" w14:textId="77777777" w:rsidR="00EB1E43" w:rsidRPr="00833460" w:rsidRDefault="00B14551" w:rsidP="002406A4">
      <w:pPr>
        <w:jc w:val="both"/>
        <w:rPr>
          <w:rFonts w:ascii="Times New Roman" w:hAnsi="Times New Roman" w:cs="Times New Roman"/>
        </w:rPr>
      </w:pPr>
      <w:r w:rsidRPr="00833460">
        <w:rPr>
          <w:rFonts w:ascii="Times New Roman" w:hAnsi="Times New Roman" w:cs="Times New Roman"/>
        </w:rPr>
        <w:t xml:space="preserve">Secondary data sources include relevant Government directives, policy documents, strategies, plans and reports as well as published and unpublished literatures will be collected to supplement the assessment concurrently with data collection. </w:t>
      </w:r>
      <w:r w:rsidR="002406A4" w:rsidRPr="00833460">
        <w:rPr>
          <w:rFonts w:ascii="Times New Roman" w:hAnsi="Times New Roman" w:cs="Times New Roman"/>
        </w:rPr>
        <w:t>The analysis and evidence generated is expected to</w:t>
      </w:r>
      <w:r w:rsidRPr="00833460">
        <w:rPr>
          <w:rFonts w:ascii="Times New Roman" w:hAnsi="Times New Roman" w:cs="Times New Roman"/>
        </w:rPr>
        <w:t xml:space="preserve"> enable us to understand the policy framework and identify opportunities for advocacy interventions.   </w:t>
      </w:r>
      <w:r w:rsidR="004B72AD" w:rsidRPr="00833460">
        <w:rPr>
          <w:rFonts w:ascii="Times New Roman" w:hAnsi="Times New Roman" w:cs="Times New Roman"/>
        </w:rPr>
        <w:t xml:space="preserve">Do the research will also look in to the </w:t>
      </w:r>
      <w:proofErr w:type="gramStart"/>
      <w:r w:rsidR="004B72AD" w:rsidRPr="00833460">
        <w:rPr>
          <w:rFonts w:ascii="Times New Roman" w:hAnsi="Times New Roman" w:cs="Times New Roman"/>
        </w:rPr>
        <w:t>engagement  of</w:t>
      </w:r>
      <w:proofErr w:type="gramEnd"/>
      <w:r w:rsidR="004B72AD" w:rsidRPr="00833460">
        <w:rPr>
          <w:rFonts w:ascii="Times New Roman" w:hAnsi="Times New Roman" w:cs="Times New Roman"/>
        </w:rPr>
        <w:t xml:space="preserve"> regions in the amendment of the tax policy </w:t>
      </w:r>
    </w:p>
    <w:p w14:paraId="1F14860A" w14:textId="77777777" w:rsidR="00A004AD" w:rsidRPr="00833460" w:rsidRDefault="0000494D" w:rsidP="001E5431">
      <w:pPr>
        <w:rPr>
          <w:rFonts w:ascii="Times New Roman" w:hAnsi="Times New Roman" w:cs="Times New Roman"/>
          <w:b/>
          <w:sz w:val="24"/>
        </w:rPr>
      </w:pPr>
      <w:r w:rsidRPr="00833460">
        <w:rPr>
          <w:rFonts w:ascii="Times New Roman" w:hAnsi="Times New Roman" w:cs="Times New Roman"/>
          <w:b/>
          <w:sz w:val="24"/>
        </w:rPr>
        <w:t xml:space="preserve">Research Questions </w:t>
      </w:r>
    </w:p>
    <w:p w14:paraId="7166FE7A" w14:textId="77777777" w:rsidR="0000494D" w:rsidRPr="00833460" w:rsidRDefault="0000494D" w:rsidP="0000494D">
      <w:pPr>
        <w:rPr>
          <w:rFonts w:ascii="Times New Roman" w:hAnsi="Times New Roman" w:cs="Times New Roman"/>
        </w:rPr>
      </w:pPr>
      <w:r w:rsidRPr="00833460">
        <w:rPr>
          <w:rFonts w:ascii="Times New Roman" w:hAnsi="Times New Roman" w:cs="Times New Roman"/>
        </w:rPr>
        <w:t>Our research project focus on the following key questions:</w:t>
      </w:r>
    </w:p>
    <w:p w14:paraId="173D8E27" w14:textId="77777777" w:rsidR="0000494D" w:rsidRPr="00833460" w:rsidRDefault="0000494D" w:rsidP="0000494D">
      <w:pPr>
        <w:pStyle w:val="ListParagraph"/>
        <w:numPr>
          <w:ilvl w:val="0"/>
          <w:numId w:val="3"/>
        </w:numPr>
        <w:rPr>
          <w:rFonts w:ascii="Times New Roman" w:hAnsi="Times New Roman" w:cs="Times New Roman"/>
        </w:rPr>
      </w:pPr>
      <w:r w:rsidRPr="00833460">
        <w:rPr>
          <w:rFonts w:ascii="Times New Roman" w:hAnsi="Times New Roman" w:cs="Times New Roman"/>
        </w:rPr>
        <w:t xml:space="preserve">What are the current VAT, sales taxes, import tax, taxes on raw materials in </w:t>
      </w:r>
      <w:r w:rsidR="004B72AD" w:rsidRPr="00833460">
        <w:rPr>
          <w:rFonts w:ascii="Times New Roman" w:hAnsi="Times New Roman" w:cs="Times New Roman"/>
        </w:rPr>
        <w:t>-</w:t>
      </w:r>
      <w:r w:rsidRPr="00833460">
        <w:rPr>
          <w:rFonts w:ascii="Times New Roman" w:hAnsi="Times New Roman" w:cs="Times New Roman"/>
        </w:rPr>
        <w:t>Ethiopia ?How is the complementarity of the taxation policy with other Government social, health and education policies and strategies?   How is the market structured? Does the reduction of tax on raw materials encourages cheaper local production and passed through uniformly not used to inflate profit? What accountability mechanisms and legal instruments are in place to prevent this?</w:t>
      </w:r>
    </w:p>
    <w:p w14:paraId="2F831D26" w14:textId="77777777" w:rsidR="0000494D" w:rsidRPr="00833460" w:rsidRDefault="0000494D" w:rsidP="0000494D">
      <w:pPr>
        <w:pStyle w:val="ListParagraph"/>
        <w:numPr>
          <w:ilvl w:val="0"/>
          <w:numId w:val="3"/>
        </w:numPr>
        <w:rPr>
          <w:rFonts w:ascii="Times New Roman" w:hAnsi="Times New Roman" w:cs="Times New Roman"/>
        </w:rPr>
      </w:pPr>
      <w:r w:rsidRPr="00833460">
        <w:rPr>
          <w:rFonts w:ascii="Times New Roman" w:hAnsi="Times New Roman" w:cs="Times New Roman"/>
        </w:rPr>
        <w:t xml:space="preserve">To what extent does the taxation policy address different types of commodities beyond just menstrual pads? What factors /evidence influenced this decision?   </w:t>
      </w:r>
    </w:p>
    <w:p w14:paraId="5402105F" w14:textId="77777777" w:rsidR="0000494D" w:rsidRPr="00833460" w:rsidRDefault="0000494D" w:rsidP="0000494D">
      <w:pPr>
        <w:pStyle w:val="ListParagraph"/>
        <w:numPr>
          <w:ilvl w:val="0"/>
          <w:numId w:val="3"/>
        </w:numPr>
        <w:rPr>
          <w:rFonts w:ascii="Times New Roman" w:hAnsi="Times New Roman" w:cs="Times New Roman"/>
        </w:rPr>
      </w:pPr>
      <w:r w:rsidRPr="00833460">
        <w:rPr>
          <w:rFonts w:ascii="Times New Roman" w:hAnsi="Times New Roman" w:cs="Times New Roman"/>
        </w:rPr>
        <w:t xml:space="preserve">What </w:t>
      </w:r>
      <w:proofErr w:type="gramStart"/>
      <w:r w:rsidRPr="00833460">
        <w:rPr>
          <w:rFonts w:ascii="Times New Roman" w:hAnsi="Times New Roman" w:cs="Times New Roman"/>
        </w:rPr>
        <w:t>are</w:t>
      </w:r>
      <w:proofErr w:type="gramEnd"/>
      <w:r w:rsidRPr="00833460">
        <w:rPr>
          <w:rFonts w:ascii="Times New Roman" w:hAnsi="Times New Roman" w:cs="Times New Roman"/>
        </w:rPr>
        <w:t xml:space="preserve"> the rationale behind the Ministry of Finance’s directive, which provided VAT holidays on essential goods did not include menstrual products? Who were involved in the decision making process?  </w:t>
      </w:r>
    </w:p>
    <w:p w14:paraId="6E3AF6FB" w14:textId="77777777" w:rsidR="0000494D" w:rsidRPr="00833460" w:rsidRDefault="0000494D" w:rsidP="0000494D">
      <w:pPr>
        <w:pStyle w:val="ListParagraph"/>
        <w:numPr>
          <w:ilvl w:val="0"/>
          <w:numId w:val="3"/>
        </w:numPr>
        <w:rPr>
          <w:rFonts w:ascii="Times New Roman" w:hAnsi="Times New Roman" w:cs="Times New Roman"/>
        </w:rPr>
      </w:pPr>
      <w:r w:rsidRPr="00833460">
        <w:rPr>
          <w:rFonts w:ascii="Times New Roman" w:hAnsi="Times New Roman" w:cs="Times New Roman"/>
        </w:rPr>
        <w:t>What factors influenced the Government’s decision to reduce rather than eliminate the tax on menstrual pads?</w:t>
      </w:r>
    </w:p>
    <w:p w14:paraId="6721FFA8" w14:textId="77777777" w:rsidR="0000494D" w:rsidRPr="00833460" w:rsidRDefault="0000494D" w:rsidP="0000494D">
      <w:pPr>
        <w:pStyle w:val="ListParagraph"/>
        <w:numPr>
          <w:ilvl w:val="0"/>
          <w:numId w:val="3"/>
        </w:numPr>
        <w:rPr>
          <w:rFonts w:ascii="Times New Roman" w:hAnsi="Times New Roman" w:cs="Times New Roman"/>
        </w:rPr>
      </w:pPr>
      <w:r w:rsidRPr="00833460">
        <w:rPr>
          <w:rFonts w:ascii="Times New Roman" w:hAnsi="Times New Roman" w:cs="Times New Roman"/>
        </w:rPr>
        <w:t xml:space="preserve">What has been the impact of the taxation policies on local producers and importers of MHM commodities? How the taxation policy has affected local production of menstrual commodities including but not limited to competiveness, pricing and sustainability of local manufacturers?    </w:t>
      </w:r>
    </w:p>
    <w:p w14:paraId="1E59AF44" w14:textId="77777777" w:rsidR="0000494D" w:rsidRPr="00833460" w:rsidRDefault="0000494D" w:rsidP="0000494D">
      <w:pPr>
        <w:pStyle w:val="ListParagraph"/>
        <w:numPr>
          <w:ilvl w:val="0"/>
          <w:numId w:val="3"/>
        </w:numPr>
        <w:rPr>
          <w:rFonts w:ascii="Times New Roman" w:hAnsi="Times New Roman" w:cs="Times New Roman"/>
        </w:rPr>
      </w:pPr>
      <w:r w:rsidRPr="00833460">
        <w:rPr>
          <w:rFonts w:ascii="Times New Roman" w:hAnsi="Times New Roman" w:cs="Times New Roman"/>
        </w:rPr>
        <w:t xml:space="preserve">What are emerging opportunities and continued challenges faced by local producers, importers and end users with regard to taxation on menstrual products? </w:t>
      </w:r>
    </w:p>
    <w:p w14:paraId="71A5985F" w14:textId="77777777" w:rsidR="0000494D" w:rsidRPr="00833460" w:rsidRDefault="0000494D" w:rsidP="0000494D">
      <w:pPr>
        <w:pStyle w:val="ListParagraph"/>
        <w:numPr>
          <w:ilvl w:val="0"/>
          <w:numId w:val="3"/>
        </w:numPr>
        <w:rPr>
          <w:rFonts w:ascii="Times New Roman" w:hAnsi="Times New Roman" w:cs="Times New Roman"/>
        </w:rPr>
      </w:pPr>
      <w:r w:rsidRPr="00833460">
        <w:rPr>
          <w:rFonts w:ascii="Times New Roman" w:hAnsi="Times New Roman" w:cs="Times New Roman"/>
        </w:rPr>
        <w:t xml:space="preserve">Map key stakeholders (including but not limited to CSOs, Government actors, producers, importers and media) which can be potential allies in the advocacy engagement to change the taxation policy?   </w:t>
      </w:r>
    </w:p>
    <w:p w14:paraId="78D35817" w14:textId="77777777" w:rsidR="00B14551" w:rsidRPr="00833460" w:rsidRDefault="00A004AD" w:rsidP="001E5431">
      <w:pPr>
        <w:rPr>
          <w:rFonts w:ascii="Times New Roman" w:hAnsi="Times New Roman" w:cs="Times New Roman"/>
          <w:b/>
          <w:sz w:val="24"/>
        </w:rPr>
      </w:pPr>
      <w:r w:rsidRPr="00833460">
        <w:rPr>
          <w:rFonts w:ascii="Times New Roman" w:hAnsi="Times New Roman" w:cs="Times New Roman"/>
          <w:b/>
          <w:sz w:val="24"/>
        </w:rPr>
        <w:t>Geographic focus</w:t>
      </w:r>
    </w:p>
    <w:p w14:paraId="5EE753A1" w14:textId="77777777" w:rsidR="00A52EDF" w:rsidRPr="00833460" w:rsidRDefault="00A52EDF" w:rsidP="00A52EDF">
      <w:pPr>
        <w:jc w:val="both"/>
        <w:rPr>
          <w:rFonts w:ascii="Times New Roman" w:hAnsi="Times New Roman" w:cs="Times New Roman"/>
        </w:rPr>
      </w:pPr>
      <w:r w:rsidRPr="00833460">
        <w:rPr>
          <w:rFonts w:ascii="Times New Roman" w:hAnsi="Times New Roman" w:cs="Times New Roman"/>
        </w:rPr>
        <w:t xml:space="preserve">We suggest the research </w:t>
      </w:r>
      <w:r w:rsidR="00301FD8" w:rsidRPr="00833460">
        <w:rPr>
          <w:rFonts w:ascii="Times New Roman" w:hAnsi="Times New Roman" w:cs="Times New Roman"/>
        </w:rPr>
        <w:t xml:space="preserve">to </w:t>
      </w:r>
      <w:r w:rsidRPr="00833460">
        <w:rPr>
          <w:rFonts w:ascii="Times New Roman" w:hAnsi="Times New Roman" w:cs="Times New Roman"/>
        </w:rPr>
        <w:t xml:space="preserve">focus primarily at Federal level, however, we suggest including at least two regions purposively selected to understand their engagement in the amendment of tax policy VAT directives and whether the process was inclusive and their inputs were considered during the policy making process. </w:t>
      </w:r>
    </w:p>
    <w:p w14:paraId="6B802944" w14:textId="77777777" w:rsidR="00A52EDF" w:rsidRPr="00833460" w:rsidRDefault="00A52EDF" w:rsidP="00A52EDF">
      <w:pPr>
        <w:rPr>
          <w:rFonts w:ascii="Times New Roman" w:hAnsi="Times New Roman" w:cs="Times New Roman"/>
          <w:b/>
          <w:sz w:val="24"/>
        </w:rPr>
      </w:pPr>
      <w:r w:rsidRPr="00833460">
        <w:rPr>
          <w:rFonts w:ascii="Times New Roman" w:hAnsi="Times New Roman" w:cs="Times New Roman"/>
          <w:b/>
          <w:sz w:val="24"/>
        </w:rPr>
        <w:t>Inclusion of marginalized groups</w:t>
      </w:r>
    </w:p>
    <w:p w14:paraId="2EBC177B" w14:textId="77777777" w:rsidR="00B96F4D" w:rsidRPr="00833460" w:rsidRDefault="00A52EDF" w:rsidP="00B96F4D">
      <w:pPr>
        <w:jc w:val="both"/>
        <w:rPr>
          <w:rFonts w:ascii="Times New Roman" w:hAnsi="Times New Roman" w:cs="Times New Roman"/>
        </w:rPr>
      </w:pPr>
      <w:r w:rsidRPr="00833460">
        <w:rPr>
          <w:rFonts w:ascii="Times New Roman" w:hAnsi="Times New Roman" w:cs="Times New Roman"/>
        </w:rPr>
        <w:t xml:space="preserve">We suggest the planned </w:t>
      </w:r>
      <w:r w:rsidR="00B96F4D" w:rsidRPr="00833460">
        <w:rPr>
          <w:rFonts w:ascii="Times New Roman" w:hAnsi="Times New Roman" w:cs="Times New Roman"/>
        </w:rPr>
        <w:t xml:space="preserve">research include marginalized groups such as disabled people organizations (DPOs) and the voice of women associations on the existing tax laws on menstrual products.    We believe that marginalized women and girls are the first victims of high pricing and low availability which drives to  lack access to menstrual products also known as ‘period poverty’ often resort to less expensive </w:t>
      </w:r>
      <w:r w:rsidR="00B96F4D" w:rsidRPr="00833460">
        <w:rPr>
          <w:rFonts w:ascii="Times New Roman" w:hAnsi="Times New Roman" w:cs="Times New Roman"/>
        </w:rPr>
        <w:lastRenderedPageBreak/>
        <w:t xml:space="preserve">alternatives and less hygienic materials, which can pose health risks. In order to make their voice heard and their stories included, the consultant is expected to use different mechanisms to engage them in the </w:t>
      </w:r>
    </w:p>
    <w:p w14:paraId="00DD943E" w14:textId="77777777" w:rsidR="00B96F4D" w:rsidRPr="00833460" w:rsidRDefault="00B96F4D" w:rsidP="00B96F4D">
      <w:pPr>
        <w:pStyle w:val="ListParagraph"/>
        <w:numPr>
          <w:ilvl w:val="0"/>
          <w:numId w:val="1"/>
        </w:numPr>
        <w:rPr>
          <w:rFonts w:ascii="Times New Roman" w:hAnsi="Times New Roman" w:cs="Times New Roman"/>
          <w:b/>
          <w:sz w:val="28"/>
        </w:rPr>
      </w:pPr>
      <w:r w:rsidRPr="00833460">
        <w:rPr>
          <w:rFonts w:ascii="Times New Roman" w:hAnsi="Times New Roman" w:cs="Times New Roman"/>
          <w:b/>
          <w:sz w:val="28"/>
        </w:rPr>
        <w:t>Scope of Work and Responsibilities of Consultant</w:t>
      </w:r>
    </w:p>
    <w:p w14:paraId="4F8CB7BC" w14:textId="77777777" w:rsidR="00B96F4D" w:rsidRPr="00833460" w:rsidRDefault="00B96F4D" w:rsidP="00B96F4D">
      <w:pPr>
        <w:jc w:val="both"/>
        <w:rPr>
          <w:rFonts w:ascii="Times New Roman" w:hAnsi="Times New Roman" w:cs="Times New Roman"/>
        </w:rPr>
      </w:pPr>
      <w:r w:rsidRPr="00833460">
        <w:rPr>
          <w:rFonts w:ascii="Times New Roman" w:hAnsi="Times New Roman" w:cs="Times New Roman"/>
        </w:rPr>
        <w:t>Following are scope of work and responsibilities of consultant:</w:t>
      </w:r>
    </w:p>
    <w:p w14:paraId="64717D64" w14:textId="77777777" w:rsidR="00B96F4D" w:rsidRPr="00833460" w:rsidRDefault="00B96F4D" w:rsidP="00B96F4D">
      <w:pPr>
        <w:pStyle w:val="ListParagraph"/>
        <w:numPr>
          <w:ilvl w:val="0"/>
          <w:numId w:val="6"/>
        </w:numPr>
        <w:jc w:val="both"/>
        <w:rPr>
          <w:rFonts w:ascii="Times New Roman" w:hAnsi="Times New Roman" w:cs="Times New Roman"/>
        </w:rPr>
      </w:pPr>
      <w:r w:rsidRPr="00833460">
        <w:rPr>
          <w:rFonts w:ascii="Times New Roman" w:hAnsi="Times New Roman" w:cs="Times New Roman"/>
        </w:rPr>
        <w:t xml:space="preserve">Conduct a desk review to analyze the state of menstrual product tax policies, VAT directives  and practices relating to MHM Ethiopia </w:t>
      </w:r>
    </w:p>
    <w:p w14:paraId="70E43F50" w14:textId="77777777" w:rsidR="00B96F4D" w:rsidRPr="00833460" w:rsidRDefault="00B96F4D" w:rsidP="00B96F4D">
      <w:pPr>
        <w:pStyle w:val="ListParagraph"/>
        <w:numPr>
          <w:ilvl w:val="0"/>
          <w:numId w:val="6"/>
        </w:numPr>
        <w:jc w:val="both"/>
        <w:rPr>
          <w:rFonts w:ascii="Times New Roman" w:hAnsi="Times New Roman" w:cs="Times New Roman"/>
        </w:rPr>
      </w:pPr>
      <w:r w:rsidRPr="00833460">
        <w:rPr>
          <w:rFonts w:ascii="Times New Roman" w:hAnsi="Times New Roman" w:cs="Times New Roman"/>
        </w:rPr>
        <w:t xml:space="preserve">Develop research design, methodology and tools together </w:t>
      </w:r>
    </w:p>
    <w:p w14:paraId="7F5DE608" w14:textId="77777777" w:rsidR="00B96F4D" w:rsidRPr="00833460" w:rsidRDefault="00B96F4D" w:rsidP="00B96F4D">
      <w:pPr>
        <w:pStyle w:val="ListParagraph"/>
        <w:numPr>
          <w:ilvl w:val="0"/>
          <w:numId w:val="6"/>
        </w:numPr>
        <w:jc w:val="both"/>
        <w:rPr>
          <w:rFonts w:ascii="Times New Roman" w:hAnsi="Times New Roman" w:cs="Times New Roman"/>
        </w:rPr>
      </w:pPr>
      <w:r w:rsidRPr="00833460">
        <w:rPr>
          <w:rFonts w:ascii="Times New Roman" w:hAnsi="Times New Roman" w:cs="Times New Roman"/>
        </w:rPr>
        <w:t>Carry out primary data collection through focus group discussions (FGDs), key information interviews (KIIs) and</w:t>
      </w:r>
      <w:r w:rsidR="000C1F1E" w:rsidRPr="00833460">
        <w:rPr>
          <w:rFonts w:ascii="Times New Roman" w:hAnsi="Times New Roman" w:cs="Times New Roman"/>
        </w:rPr>
        <w:t xml:space="preserve"> </w:t>
      </w:r>
      <w:r w:rsidRPr="00833460">
        <w:rPr>
          <w:rFonts w:ascii="Times New Roman" w:hAnsi="Times New Roman" w:cs="Times New Roman"/>
        </w:rPr>
        <w:t>in‐depth interviews (IDIs).</w:t>
      </w:r>
    </w:p>
    <w:p w14:paraId="504EB86B" w14:textId="77777777" w:rsidR="00B96F4D" w:rsidRPr="00833460" w:rsidRDefault="00B96F4D" w:rsidP="00B96F4D">
      <w:pPr>
        <w:pStyle w:val="ListParagraph"/>
        <w:numPr>
          <w:ilvl w:val="0"/>
          <w:numId w:val="6"/>
        </w:numPr>
        <w:jc w:val="both"/>
        <w:rPr>
          <w:rFonts w:ascii="Times New Roman" w:hAnsi="Times New Roman" w:cs="Times New Roman"/>
        </w:rPr>
      </w:pPr>
      <w:r w:rsidRPr="00833460">
        <w:rPr>
          <w:rFonts w:ascii="Times New Roman" w:hAnsi="Times New Roman" w:cs="Times New Roman"/>
        </w:rPr>
        <w:t>Apply valid and reliable quality control mechanism to ensure the quality of data.</w:t>
      </w:r>
    </w:p>
    <w:p w14:paraId="7705AFEB" w14:textId="77777777" w:rsidR="00B96F4D" w:rsidRPr="00833460" w:rsidRDefault="00B96F4D" w:rsidP="00B96F4D">
      <w:pPr>
        <w:pStyle w:val="ListParagraph"/>
        <w:numPr>
          <w:ilvl w:val="0"/>
          <w:numId w:val="6"/>
        </w:numPr>
        <w:jc w:val="both"/>
        <w:rPr>
          <w:rFonts w:ascii="Times New Roman" w:hAnsi="Times New Roman" w:cs="Times New Roman"/>
        </w:rPr>
      </w:pPr>
      <w:r w:rsidRPr="00833460">
        <w:rPr>
          <w:rFonts w:ascii="Times New Roman" w:hAnsi="Times New Roman" w:cs="Times New Roman"/>
        </w:rPr>
        <w:t xml:space="preserve">Analyze quantitative and qualitative data collected to </w:t>
      </w:r>
      <w:r w:rsidR="000C1F1E" w:rsidRPr="00833460">
        <w:rPr>
          <w:rFonts w:ascii="Times New Roman" w:hAnsi="Times New Roman" w:cs="Times New Roman"/>
        </w:rPr>
        <w:t xml:space="preserve">respond to the research questions </w:t>
      </w:r>
    </w:p>
    <w:p w14:paraId="303ABC6A" w14:textId="77777777" w:rsidR="00B96F4D" w:rsidRPr="00833460" w:rsidRDefault="00B96F4D" w:rsidP="00B96F4D">
      <w:pPr>
        <w:pStyle w:val="ListParagraph"/>
        <w:numPr>
          <w:ilvl w:val="0"/>
          <w:numId w:val="6"/>
        </w:numPr>
        <w:jc w:val="both"/>
        <w:rPr>
          <w:rFonts w:ascii="Times New Roman" w:hAnsi="Times New Roman" w:cs="Times New Roman"/>
        </w:rPr>
      </w:pPr>
      <w:r w:rsidRPr="00833460">
        <w:rPr>
          <w:rFonts w:ascii="Times New Roman" w:hAnsi="Times New Roman" w:cs="Times New Roman"/>
        </w:rPr>
        <w:t xml:space="preserve">Provide PowerPoint Presentation in English and present the findings of the research to </w:t>
      </w:r>
      <w:r w:rsidR="000C1F1E" w:rsidRPr="00833460">
        <w:rPr>
          <w:rFonts w:ascii="Times New Roman" w:hAnsi="Times New Roman" w:cs="Times New Roman"/>
        </w:rPr>
        <w:t>CORHA</w:t>
      </w:r>
    </w:p>
    <w:p w14:paraId="585AF3AA" w14:textId="77777777" w:rsidR="00A52EDF" w:rsidRPr="00833460" w:rsidRDefault="00B96F4D" w:rsidP="00B96F4D">
      <w:pPr>
        <w:pStyle w:val="ListParagraph"/>
        <w:numPr>
          <w:ilvl w:val="0"/>
          <w:numId w:val="6"/>
        </w:numPr>
        <w:jc w:val="both"/>
        <w:rPr>
          <w:rFonts w:ascii="Times New Roman" w:hAnsi="Times New Roman" w:cs="Times New Roman"/>
        </w:rPr>
      </w:pPr>
      <w:r w:rsidRPr="00833460">
        <w:rPr>
          <w:rFonts w:ascii="Times New Roman" w:hAnsi="Times New Roman" w:cs="Times New Roman"/>
        </w:rPr>
        <w:t xml:space="preserve">Write and provide valid and high quality research report to </w:t>
      </w:r>
      <w:r w:rsidR="000C1F1E" w:rsidRPr="00833460">
        <w:rPr>
          <w:rFonts w:ascii="Times New Roman" w:hAnsi="Times New Roman" w:cs="Times New Roman"/>
        </w:rPr>
        <w:t>CORHA</w:t>
      </w:r>
    </w:p>
    <w:p w14:paraId="3442B3B3" w14:textId="77777777" w:rsidR="000C1F1E" w:rsidRPr="00833460" w:rsidRDefault="000C1F1E" w:rsidP="000C1F1E">
      <w:pPr>
        <w:pStyle w:val="ListParagraph"/>
        <w:numPr>
          <w:ilvl w:val="0"/>
          <w:numId w:val="1"/>
        </w:numPr>
        <w:rPr>
          <w:rFonts w:ascii="Times New Roman" w:hAnsi="Times New Roman" w:cs="Times New Roman"/>
          <w:b/>
          <w:sz w:val="28"/>
        </w:rPr>
      </w:pPr>
      <w:r w:rsidRPr="00833460">
        <w:rPr>
          <w:rFonts w:ascii="Times New Roman" w:hAnsi="Times New Roman" w:cs="Times New Roman"/>
          <w:b/>
          <w:sz w:val="28"/>
        </w:rPr>
        <w:t>Deliverables</w:t>
      </w:r>
    </w:p>
    <w:p w14:paraId="7DF4A5ED" w14:textId="77777777" w:rsidR="00B96F4D" w:rsidRPr="00833460" w:rsidRDefault="000C1F1E" w:rsidP="000C1F1E">
      <w:pPr>
        <w:jc w:val="both"/>
        <w:rPr>
          <w:rFonts w:ascii="Times New Roman" w:hAnsi="Times New Roman" w:cs="Times New Roman"/>
        </w:rPr>
      </w:pPr>
      <w:r w:rsidRPr="00833460">
        <w:rPr>
          <w:rFonts w:ascii="Times New Roman" w:hAnsi="Times New Roman" w:cs="Times New Roman"/>
        </w:rPr>
        <w:t>Successful performance of this assignment will be based on production and timely submission to CORHA the following deliverables:</w:t>
      </w:r>
    </w:p>
    <w:p w14:paraId="2D8E7560" w14:textId="77777777" w:rsidR="000C1F1E" w:rsidRPr="00833460" w:rsidRDefault="000C1F1E" w:rsidP="000C1F1E">
      <w:pPr>
        <w:pStyle w:val="ListParagraph"/>
        <w:numPr>
          <w:ilvl w:val="0"/>
          <w:numId w:val="8"/>
        </w:numPr>
        <w:rPr>
          <w:rFonts w:ascii="Times New Roman" w:hAnsi="Times New Roman" w:cs="Times New Roman"/>
        </w:rPr>
      </w:pPr>
      <w:r w:rsidRPr="00833460">
        <w:rPr>
          <w:rFonts w:ascii="Times New Roman" w:hAnsi="Times New Roman" w:cs="Times New Roman"/>
        </w:rPr>
        <w:t xml:space="preserve">Detailed proposal with detailed research design, methodology, tools and budget together </w:t>
      </w:r>
    </w:p>
    <w:p w14:paraId="4D39BC84" w14:textId="77777777" w:rsidR="000C1F1E" w:rsidRPr="00833460" w:rsidRDefault="000C1F1E" w:rsidP="000C1F1E">
      <w:pPr>
        <w:pStyle w:val="ListParagraph"/>
        <w:numPr>
          <w:ilvl w:val="0"/>
          <w:numId w:val="8"/>
        </w:numPr>
        <w:jc w:val="both"/>
        <w:rPr>
          <w:rFonts w:ascii="Times New Roman" w:hAnsi="Times New Roman" w:cs="Times New Roman"/>
        </w:rPr>
      </w:pPr>
      <w:r w:rsidRPr="00833460">
        <w:rPr>
          <w:rFonts w:ascii="Times New Roman" w:hAnsi="Times New Roman" w:cs="Times New Roman"/>
        </w:rPr>
        <w:t xml:space="preserve">Submit draft  report </w:t>
      </w:r>
    </w:p>
    <w:p w14:paraId="3B01E939" w14:textId="77777777" w:rsidR="000C1F1E" w:rsidRPr="00833460" w:rsidRDefault="000C1F1E" w:rsidP="000C1F1E">
      <w:pPr>
        <w:pStyle w:val="ListParagraph"/>
        <w:numPr>
          <w:ilvl w:val="0"/>
          <w:numId w:val="8"/>
        </w:numPr>
        <w:jc w:val="both"/>
        <w:rPr>
          <w:rFonts w:ascii="Times New Roman" w:hAnsi="Times New Roman" w:cs="Times New Roman"/>
        </w:rPr>
      </w:pPr>
      <w:r w:rsidRPr="00833460">
        <w:rPr>
          <w:rFonts w:ascii="Times New Roman" w:hAnsi="Times New Roman" w:cs="Times New Roman"/>
        </w:rPr>
        <w:t xml:space="preserve">Provide PowerPoint Presentation in English and present the findings of the research to CORHA and key stakeholders for comments and validation </w:t>
      </w:r>
    </w:p>
    <w:p w14:paraId="535CFE4E" w14:textId="77777777" w:rsidR="00B96F4D" w:rsidRPr="00833460" w:rsidRDefault="000C1F1E" w:rsidP="000C1F1E">
      <w:pPr>
        <w:pStyle w:val="ListParagraph"/>
        <w:numPr>
          <w:ilvl w:val="0"/>
          <w:numId w:val="8"/>
        </w:numPr>
        <w:jc w:val="both"/>
        <w:rPr>
          <w:rFonts w:ascii="Times New Roman" w:hAnsi="Times New Roman" w:cs="Times New Roman"/>
        </w:rPr>
      </w:pPr>
      <w:r w:rsidRPr="00833460">
        <w:rPr>
          <w:rFonts w:ascii="Times New Roman" w:hAnsi="Times New Roman" w:cs="Times New Roman"/>
        </w:rPr>
        <w:t>Incorporate comments and submit the final high quality research report to CORHA</w:t>
      </w:r>
    </w:p>
    <w:p w14:paraId="3194E4EE" w14:textId="77777777" w:rsidR="00B96F4D" w:rsidRPr="00833460" w:rsidRDefault="00301FD8" w:rsidP="00833460">
      <w:pPr>
        <w:pStyle w:val="ListParagraph"/>
        <w:numPr>
          <w:ilvl w:val="0"/>
          <w:numId w:val="8"/>
        </w:numPr>
        <w:jc w:val="both"/>
        <w:rPr>
          <w:rFonts w:ascii="Times New Roman" w:hAnsi="Times New Roman" w:cs="Times New Roman"/>
        </w:rPr>
      </w:pPr>
      <w:r w:rsidRPr="00833460">
        <w:rPr>
          <w:rFonts w:ascii="Times New Roman" w:hAnsi="Times New Roman" w:cs="Times New Roman"/>
        </w:rPr>
        <w:t>Production of Policy brief both in English and Amharic language that can be used for Advocacy engagement.</w:t>
      </w:r>
    </w:p>
    <w:p w14:paraId="381F5C32" w14:textId="77777777" w:rsidR="00DE211C" w:rsidRPr="00833460" w:rsidRDefault="00DE211C" w:rsidP="00DE211C">
      <w:pPr>
        <w:pStyle w:val="ListParagraph"/>
        <w:numPr>
          <w:ilvl w:val="0"/>
          <w:numId w:val="1"/>
        </w:numPr>
        <w:rPr>
          <w:rFonts w:ascii="Times New Roman" w:hAnsi="Times New Roman" w:cs="Times New Roman"/>
          <w:b/>
          <w:sz w:val="28"/>
        </w:rPr>
      </w:pPr>
      <w:r w:rsidRPr="00833460">
        <w:rPr>
          <w:rFonts w:ascii="Times New Roman" w:hAnsi="Times New Roman" w:cs="Times New Roman"/>
          <w:b/>
          <w:sz w:val="28"/>
        </w:rPr>
        <w:t>Schedule of Payment</w:t>
      </w:r>
    </w:p>
    <w:p w14:paraId="2620CCEC" w14:textId="77777777" w:rsidR="00DE211C" w:rsidRPr="00833460" w:rsidRDefault="00DE211C" w:rsidP="00DE211C">
      <w:pPr>
        <w:jc w:val="both"/>
        <w:rPr>
          <w:rFonts w:ascii="Times New Roman" w:hAnsi="Times New Roman" w:cs="Times New Roman"/>
        </w:rPr>
      </w:pPr>
      <w:r w:rsidRPr="00833460">
        <w:rPr>
          <w:rFonts w:ascii="Times New Roman" w:hAnsi="Times New Roman" w:cs="Times New Roman"/>
        </w:rPr>
        <w:t xml:space="preserve">The Consultant (s) will be hired under </w:t>
      </w:r>
      <w:r w:rsidR="00791565" w:rsidRPr="00833460">
        <w:rPr>
          <w:rFonts w:ascii="Times New Roman" w:hAnsi="Times New Roman" w:cs="Times New Roman"/>
        </w:rPr>
        <w:t>this term</w:t>
      </w:r>
      <w:r w:rsidRPr="00833460">
        <w:rPr>
          <w:rFonts w:ascii="Times New Roman" w:hAnsi="Times New Roman" w:cs="Times New Roman"/>
        </w:rPr>
        <w:t xml:space="preserve"> of contract and managed by </w:t>
      </w:r>
      <w:r w:rsidR="00791565" w:rsidRPr="00833460">
        <w:rPr>
          <w:rFonts w:ascii="Times New Roman" w:hAnsi="Times New Roman" w:cs="Times New Roman"/>
        </w:rPr>
        <w:t>CORHA</w:t>
      </w:r>
      <w:r w:rsidRPr="00833460">
        <w:rPr>
          <w:rFonts w:ascii="Times New Roman" w:hAnsi="Times New Roman" w:cs="Times New Roman"/>
        </w:rPr>
        <w:t xml:space="preserve"> solely for the purpose of delivering the above </w:t>
      </w:r>
      <w:r w:rsidR="00791565" w:rsidRPr="00833460">
        <w:rPr>
          <w:rFonts w:ascii="Times New Roman" w:hAnsi="Times New Roman" w:cs="Times New Roman"/>
        </w:rPr>
        <w:t>research project</w:t>
      </w:r>
      <w:r w:rsidRPr="00833460">
        <w:rPr>
          <w:rFonts w:ascii="Times New Roman" w:hAnsi="Times New Roman" w:cs="Times New Roman"/>
        </w:rPr>
        <w:t>.</w:t>
      </w:r>
      <w:r w:rsidR="00791565" w:rsidRPr="00833460">
        <w:rPr>
          <w:rFonts w:ascii="Times New Roman" w:hAnsi="Times New Roman" w:cs="Times New Roman"/>
        </w:rPr>
        <w:t xml:space="preserve"> CORHA</w:t>
      </w:r>
      <w:r w:rsidRPr="00833460">
        <w:rPr>
          <w:rFonts w:ascii="Times New Roman" w:hAnsi="Times New Roman" w:cs="Times New Roman"/>
        </w:rPr>
        <w:t xml:space="preserve"> shall provide necessary support to the consultant to execute the assignment during the duration of the consultancy. </w:t>
      </w:r>
    </w:p>
    <w:p w14:paraId="53623CA5" w14:textId="77777777" w:rsidR="00DE211C" w:rsidRPr="00833460" w:rsidRDefault="00DE211C" w:rsidP="00DE211C">
      <w:pPr>
        <w:jc w:val="both"/>
        <w:rPr>
          <w:rFonts w:ascii="Times New Roman" w:hAnsi="Times New Roman" w:cs="Times New Roman"/>
        </w:rPr>
      </w:pPr>
      <w:r w:rsidRPr="00833460">
        <w:rPr>
          <w:rFonts w:ascii="Times New Roman" w:hAnsi="Times New Roman" w:cs="Times New Roman"/>
          <w:b/>
          <w:bCs/>
        </w:rPr>
        <w:t xml:space="preserve">Schedule of payment: </w:t>
      </w:r>
      <w:r w:rsidRPr="00833460">
        <w:rPr>
          <w:rFonts w:ascii="Times New Roman" w:hAnsi="Times New Roman" w:cs="Times New Roman"/>
        </w:rPr>
        <w:t>The following payments will be made to the consultant using an agreed mode of payment   </w:t>
      </w:r>
    </w:p>
    <w:p w14:paraId="7ABD67A5" w14:textId="77777777" w:rsidR="00DE211C" w:rsidRPr="00833460" w:rsidRDefault="00DE211C" w:rsidP="00DE211C">
      <w:pPr>
        <w:pStyle w:val="ListParagraph"/>
        <w:numPr>
          <w:ilvl w:val="0"/>
          <w:numId w:val="5"/>
        </w:numPr>
        <w:jc w:val="both"/>
        <w:rPr>
          <w:rFonts w:ascii="Times New Roman" w:hAnsi="Times New Roman" w:cs="Times New Roman"/>
        </w:rPr>
      </w:pPr>
      <w:r w:rsidRPr="00833460">
        <w:rPr>
          <w:rFonts w:ascii="Times New Roman" w:hAnsi="Times New Roman" w:cs="Times New Roman"/>
        </w:rPr>
        <w:t>Upon approval of inception report and tools: [30%]   </w:t>
      </w:r>
    </w:p>
    <w:p w14:paraId="4F3E1FC0" w14:textId="77777777" w:rsidR="00DE211C" w:rsidRPr="00833460" w:rsidRDefault="00DE211C" w:rsidP="00DE211C">
      <w:pPr>
        <w:pStyle w:val="ListParagraph"/>
        <w:numPr>
          <w:ilvl w:val="0"/>
          <w:numId w:val="5"/>
        </w:numPr>
        <w:jc w:val="both"/>
        <w:rPr>
          <w:rFonts w:ascii="Times New Roman" w:hAnsi="Times New Roman" w:cs="Times New Roman"/>
        </w:rPr>
      </w:pPr>
      <w:r w:rsidRPr="00833460">
        <w:rPr>
          <w:rFonts w:ascii="Times New Roman" w:hAnsi="Times New Roman" w:cs="Times New Roman"/>
        </w:rPr>
        <w:t>Upon submission of First Draft study Report: Completion of desk review and Analysis of Policies and forward report of Analysis and recommendations, [40%]</w:t>
      </w:r>
    </w:p>
    <w:p w14:paraId="1D54D781" w14:textId="77777777" w:rsidR="00791565" w:rsidRPr="00833460" w:rsidRDefault="00DE211C" w:rsidP="00DE211C">
      <w:pPr>
        <w:pStyle w:val="ListParagraph"/>
        <w:numPr>
          <w:ilvl w:val="0"/>
          <w:numId w:val="5"/>
        </w:numPr>
        <w:jc w:val="both"/>
        <w:rPr>
          <w:rFonts w:ascii="Times New Roman" w:hAnsi="Times New Roman" w:cs="Times New Roman"/>
        </w:rPr>
      </w:pPr>
      <w:r w:rsidRPr="00833460">
        <w:rPr>
          <w:rFonts w:ascii="Times New Roman" w:hAnsi="Times New Roman" w:cs="Times New Roman"/>
        </w:rPr>
        <w:t>Upon Submission and acceptance Final report: [30%]</w:t>
      </w:r>
      <w:r w:rsidR="00791565" w:rsidRPr="00833460">
        <w:rPr>
          <w:rFonts w:ascii="Times New Roman" w:hAnsi="Times New Roman" w:cs="Times New Roman"/>
        </w:rPr>
        <w:t xml:space="preserve"> </w:t>
      </w:r>
    </w:p>
    <w:p w14:paraId="5ADC1FAB" w14:textId="77777777" w:rsidR="00B14551" w:rsidRPr="00833460" w:rsidRDefault="00DE211C" w:rsidP="00DE211C">
      <w:pPr>
        <w:pStyle w:val="ListParagraph"/>
        <w:ind w:left="730"/>
        <w:jc w:val="both"/>
        <w:rPr>
          <w:rFonts w:ascii="Times New Roman" w:hAnsi="Times New Roman" w:cs="Times New Roman"/>
        </w:rPr>
      </w:pPr>
      <w:r w:rsidRPr="00833460">
        <w:rPr>
          <w:rFonts w:ascii="Times New Roman" w:hAnsi="Times New Roman" w:cs="Times New Roman"/>
        </w:rPr>
        <w:br/>
      </w:r>
      <w:r w:rsidRPr="00833460">
        <w:rPr>
          <w:rFonts w:ascii="Times New Roman" w:hAnsi="Times New Roman" w:cs="Times New Roman"/>
          <w:b/>
          <w:bCs/>
        </w:rPr>
        <w:t xml:space="preserve">Note: </w:t>
      </w:r>
      <w:r w:rsidRPr="00833460">
        <w:rPr>
          <w:rFonts w:ascii="Times New Roman" w:hAnsi="Times New Roman" w:cs="Times New Roman"/>
        </w:rPr>
        <w:t xml:space="preserve">The duration of consultancy shall be for a maximum of </w:t>
      </w:r>
      <w:r w:rsidR="00791565" w:rsidRPr="00833460">
        <w:rPr>
          <w:rFonts w:ascii="Times New Roman" w:hAnsi="Times New Roman" w:cs="Times New Roman"/>
        </w:rPr>
        <w:t>45</w:t>
      </w:r>
      <w:r w:rsidRPr="00833460">
        <w:rPr>
          <w:rFonts w:ascii="Times New Roman" w:hAnsi="Times New Roman" w:cs="Times New Roman"/>
        </w:rPr>
        <w:t xml:space="preserve"> days. </w:t>
      </w:r>
    </w:p>
    <w:p w14:paraId="49B7B89D" w14:textId="77777777" w:rsidR="00833460" w:rsidRDefault="00833460" w:rsidP="001E5431">
      <w:pPr>
        <w:rPr>
          <w:rFonts w:ascii="Times New Roman" w:hAnsi="Times New Roman" w:cs="Times New Roman"/>
          <w:b/>
        </w:rPr>
      </w:pPr>
    </w:p>
    <w:p w14:paraId="2832428B" w14:textId="77777777" w:rsidR="00051485" w:rsidRPr="00833460" w:rsidRDefault="00051485" w:rsidP="001E5431">
      <w:pPr>
        <w:rPr>
          <w:rFonts w:ascii="Times New Roman" w:hAnsi="Times New Roman" w:cs="Times New Roman"/>
          <w:b/>
        </w:rPr>
      </w:pPr>
      <w:r w:rsidRPr="00833460">
        <w:rPr>
          <w:rFonts w:ascii="Times New Roman" w:hAnsi="Times New Roman" w:cs="Times New Roman"/>
          <w:b/>
        </w:rPr>
        <w:lastRenderedPageBreak/>
        <w:t xml:space="preserve">Qualifications and Experience Requirements </w:t>
      </w:r>
    </w:p>
    <w:p w14:paraId="2B2F8A5E" w14:textId="77777777" w:rsidR="00051485" w:rsidRPr="00833460" w:rsidRDefault="00051485" w:rsidP="001E5431">
      <w:pPr>
        <w:rPr>
          <w:rFonts w:ascii="Times New Roman" w:hAnsi="Times New Roman" w:cs="Times New Roman"/>
        </w:rPr>
      </w:pPr>
      <w:r w:rsidRPr="00833460">
        <w:rPr>
          <w:rFonts w:ascii="Times New Roman" w:hAnsi="Times New Roman" w:cs="Times New Roman"/>
        </w:rPr>
        <w:t xml:space="preserve">The consultant (individual or firm) should meet the following requirements: </w:t>
      </w:r>
    </w:p>
    <w:p w14:paraId="59DBF0A5" w14:textId="77777777" w:rsidR="00051485" w:rsidRPr="00833460" w:rsidRDefault="00051485" w:rsidP="001E5431">
      <w:pPr>
        <w:rPr>
          <w:rFonts w:ascii="Times New Roman" w:hAnsi="Times New Roman" w:cs="Times New Roman"/>
        </w:rPr>
      </w:pPr>
      <w:r w:rsidRPr="00833460">
        <w:rPr>
          <w:rFonts w:ascii="Times New Roman" w:hAnsi="Times New Roman" w:cs="Times New Roman"/>
        </w:rPr>
        <w:sym w:font="Symbol" w:char="F0B7"/>
      </w:r>
      <w:r w:rsidRPr="00833460">
        <w:rPr>
          <w:rFonts w:ascii="Times New Roman" w:hAnsi="Times New Roman" w:cs="Times New Roman"/>
        </w:rPr>
        <w:t xml:space="preserve"> Advanced degree (Master’s or higher) in Public Health, Adolescent and Youth Health, Reproductive Health, Health Policy, </w:t>
      </w:r>
      <w:r w:rsidR="00833460">
        <w:rPr>
          <w:rFonts w:ascii="Times New Roman" w:hAnsi="Times New Roman" w:cs="Times New Roman"/>
        </w:rPr>
        <w:t xml:space="preserve">Health </w:t>
      </w:r>
      <w:r w:rsidRPr="00833460">
        <w:rPr>
          <w:rFonts w:ascii="Times New Roman" w:hAnsi="Times New Roman" w:cs="Times New Roman"/>
        </w:rPr>
        <w:t xml:space="preserve">Economics or related fields. </w:t>
      </w:r>
    </w:p>
    <w:p w14:paraId="65ABC221" w14:textId="77777777" w:rsidR="00051485" w:rsidRPr="00833460" w:rsidRDefault="00051485" w:rsidP="001E5431">
      <w:pPr>
        <w:rPr>
          <w:rFonts w:ascii="Times New Roman" w:hAnsi="Times New Roman" w:cs="Times New Roman"/>
        </w:rPr>
      </w:pPr>
      <w:r w:rsidRPr="00833460">
        <w:rPr>
          <w:rFonts w:ascii="Times New Roman" w:hAnsi="Times New Roman" w:cs="Times New Roman"/>
        </w:rPr>
        <w:sym w:font="Symbol" w:char="F0B7"/>
      </w:r>
      <w:r w:rsidRPr="00833460">
        <w:rPr>
          <w:rFonts w:ascii="Times New Roman" w:hAnsi="Times New Roman" w:cs="Times New Roman"/>
        </w:rPr>
        <w:t xml:space="preserve"> Minimum of 5 years of relevant experience in Research </w:t>
      </w:r>
    </w:p>
    <w:p w14:paraId="0943642D" w14:textId="77777777" w:rsidR="00051485" w:rsidRPr="00833460" w:rsidRDefault="00051485" w:rsidP="001E5431">
      <w:pPr>
        <w:rPr>
          <w:rFonts w:ascii="Times New Roman" w:hAnsi="Times New Roman" w:cs="Times New Roman"/>
        </w:rPr>
      </w:pPr>
      <w:r w:rsidRPr="00833460">
        <w:rPr>
          <w:rFonts w:ascii="Times New Roman" w:hAnsi="Times New Roman" w:cs="Times New Roman"/>
        </w:rPr>
        <w:t xml:space="preserve">. </w:t>
      </w:r>
      <w:r w:rsidRPr="00833460">
        <w:rPr>
          <w:rFonts w:ascii="Times New Roman" w:hAnsi="Times New Roman" w:cs="Times New Roman"/>
        </w:rPr>
        <w:sym w:font="Symbol" w:char="F0B7"/>
      </w:r>
      <w:r w:rsidRPr="00833460">
        <w:rPr>
          <w:rFonts w:ascii="Times New Roman" w:hAnsi="Times New Roman" w:cs="Times New Roman"/>
        </w:rPr>
        <w:t xml:space="preserve"> Demonstrated knowledge of Ethiopia’s Tax policy and Health issues</w:t>
      </w:r>
    </w:p>
    <w:p w14:paraId="7966D34F" w14:textId="77777777" w:rsidR="00051485" w:rsidRPr="00833460" w:rsidRDefault="00051485" w:rsidP="001E5431">
      <w:pPr>
        <w:rPr>
          <w:rFonts w:ascii="Times New Roman" w:hAnsi="Times New Roman" w:cs="Times New Roman"/>
        </w:rPr>
      </w:pPr>
      <w:r w:rsidRPr="00833460">
        <w:rPr>
          <w:rFonts w:ascii="Times New Roman" w:hAnsi="Times New Roman" w:cs="Times New Roman"/>
        </w:rPr>
        <w:t xml:space="preserve">. </w:t>
      </w:r>
      <w:r w:rsidRPr="00833460">
        <w:rPr>
          <w:rFonts w:ascii="Times New Roman" w:hAnsi="Times New Roman" w:cs="Times New Roman"/>
        </w:rPr>
        <w:sym w:font="Symbol" w:char="F0B7"/>
      </w:r>
      <w:r w:rsidRPr="00833460">
        <w:rPr>
          <w:rFonts w:ascii="Times New Roman" w:hAnsi="Times New Roman" w:cs="Times New Roman"/>
        </w:rPr>
        <w:t xml:space="preserve"> Excellent analytical, writing, and presentation skills. </w:t>
      </w:r>
    </w:p>
    <w:p w14:paraId="78C56A0B" w14:textId="77777777" w:rsidR="00051485" w:rsidRPr="00833460" w:rsidRDefault="00051485" w:rsidP="001E5431">
      <w:pPr>
        <w:rPr>
          <w:rFonts w:ascii="Times New Roman" w:hAnsi="Times New Roman" w:cs="Times New Roman"/>
        </w:rPr>
      </w:pPr>
      <w:r w:rsidRPr="00833460">
        <w:rPr>
          <w:rFonts w:ascii="Times New Roman" w:hAnsi="Times New Roman" w:cs="Times New Roman"/>
        </w:rPr>
        <w:sym w:font="Symbol" w:char="F0B7"/>
      </w:r>
      <w:r w:rsidRPr="00833460">
        <w:rPr>
          <w:rFonts w:ascii="Times New Roman" w:hAnsi="Times New Roman" w:cs="Times New Roman"/>
        </w:rPr>
        <w:t xml:space="preserve"> Familiarity with global and regional health frameworks and indicators. </w:t>
      </w:r>
    </w:p>
    <w:p w14:paraId="48821B03" w14:textId="77777777" w:rsidR="00B14551" w:rsidRPr="00833460" w:rsidRDefault="00051485" w:rsidP="001E5431">
      <w:pPr>
        <w:rPr>
          <w:rFonts w:ascii="Times New Roman" w:hAnsi="Times New Roman" w:cs="Times New Roman"/>
        </w:rPr>
      </w:pPr>
      <w:r w:rsidRPr="00833460">
        <w:rPr>
          <w:rFonts w:ascii="Times New Roman" w:hAnsi="Times New Roman" w:cs="Times New Roman"/>
        </w:rPr>
        <w:sym w:font="Symbol" w:char="F0B7"/>
      </w:r>
      <w:r w:rsidRPr="00833460">
        <w:rPr>
          <w:rFonts w:ascii="Times New Roman" w:hAnsi="Times New Roman" w:cs="Times New Roman"/>
        </w:rPr>
        <w:t xml:space="preserve"> Experience working with the Ministry offices, UN agencies, or other development partners is an asset.</w:t>
      </w:r>
    </w:p>
    <w:p w14:paraId="42531509" w14:textId="77777777" w:rsidR="00B14551" w:rsidRDefault="00B14551" w:rsidP="001E5431"/>
    <w:p w14:paraId="085AD709" w14:textId="77777777" w:rsidR="00B14551" w:rsidRDefault="00B14551" w:rsidP="001E5431"/>
    <w:sectPr w:rsidR="00B14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2E8"/>
    <w:multiLevelType w:val="multilevel"/>
    <w:tmpl w:val="04AB4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75EDF"/>
    <w:multiLevelType w:val="hybridMultilevel"/>
    <w:tmpl w:val="92FA2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53839"/>
    <w:multiLevelType w:val="hybridMultilevel"/>
    <w:tmpl w:val="49081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7606C"/>
    <w:multiLevelType w:val="hybridMultilevel"/>
    <w:tmpl w:val="A1B071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77D09"/>
    <w:multiLevelType w:val="hybridMultilevel"/>
    <w:tmpl w:val="3DB60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6809C7"/>
    <w:multiLevelType w:val="hybridMultilevel"/>
    <w:tmpl w:val="DA185BE4"/>
    <w:lvl w:ilvl="0" w:tplc="A90CD7EA">
      <w:start w:val="1"/>
      <w:numFmt w:val="decimal"/>
      <w:lvlText w:val="%1."/>
      <w:lvlJc w:val="left"/>
      <w:pPr>
        <w:ind w:left="730" w:hanging="3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47B0E"/>
    <w:multiLevelType w:val="hybridMultilevel"/>
    <w:tmpl w:val="CE7E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947DF"/>
    <w:multiLevelType w:val="hybridMultilevel"/>
    <w:tmpl w:val="06FE9850"/>
    <w:lvl w:ilvl="0" w:tplc="04090001">
      <w:start w:val="1"/>
      <w:numFmt w:val="bullet"/>
      <w:lvlText w:val=""/>
      <w:lvlJc w:val="left"/>
      <w:pPr>
        <w:ind w:left="730" w:hanging="37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119100">
    <w:abstractNumId w:val="3"/>
  </w:num>
  <w:num w:numId="2" w16cid:durableId="372389106">
    <w:abstractNumId w:val="0"/>
  </w:num>
  <w:num w:numId="3" w16cid:durableId="1728337179">
    <w:abstractNumId w:val="4"/>
  </w:num>
  <w:num w:numId="4" w16cid:durableId="203832856">
    <w:abstractNumId w:val="5"/>
  </w:num>
  <w:num w:numId="5" w16cid:durableId="337733829">
    <w:abstractNumId w:val="7"/>
  </w:num>
  <w:num w:numId="6" w16cid:durableId="535656673">
    <w:abstractNumId w:val="2"/>
  </w:num>
  <w:num w:numId="7" w16cid:durableId="2055041309">
    <w:abstractNumId w:val="6"/>
  </w:num>
  <w:num w:numId="8" w16cid:durableId="864755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8B3"/>
    <w:rsid w:val="0000494D"/>
    <w:rsid w:val="00051485"/>
    <w:rsid w:val="000B58B3"/>
    <w:rsid w:val="000C1F1E"/>
    <w:rsid w:val="000E58FB"/>
    <w:rsid w:val="00102608"/>
    <w:rsid w:val="001E5431"/>
    <w:rsid w:val="002406A4"/>
    <w:rsid w:val="00272281"/>
    <w:rsid w:val="00301FD8"/>
    <w:rsid w:val="004B72AD"/>
    <w:rsid w:val="004C186A"/>
    <w:rsid w:val="005032B4"/>
    <w:rsid w:val="00592613"/>
    <w:rsid w:val="006C2E54"/>
    <w:rsid w:val="00791565"/>
    <w:rsid w:val="00833460"/>
    <w:rsid w:val="009D4EFD"/>
    <w:rsid w:val="00A004AD"/>
    <w:rsid w:val="00A52EDF"/>
    <w:rsid w:val="00B1264F"/>
    <w:rsid w:val="00B14551"/>
    <w:rsid w:val="00B520FD"/>
    <w:rsid w:val="00B96F4D"/>
    <w:rsid w:val="00DE211C"/>
    <w:rsid w:val="00EB1E43"/>
    <w:rsid w:val="00F0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8FB5"/>
  <w15:docId w15:val="{C6CE4975-AA83-451F-8A50-ACE997CB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8B3"/>
    <w:pPr>
      <w:ind w:left="720"/>
      <w:contextualSpacing/>
    </w:pPr>
  </w:style>
  <w:style w:type="paragraph" w:styleId="BalloonText">
    <w:name w:val="Balloon Text"/>
    <w:basedOn w:val="Normal"/>
    <w:link w:val="BalloonTextChar"/>
    <w:uiPriority w:val="99"/>
    <w:semiHidden/>
    <w:unhideWhenUsed/>
    <w:rsid w:val="001E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31"/>
    <w:rPr>
      <w:rFonts w:ascii="Tahoma" w:hAnsi="Tahoma" w:cs="Tahoma"/>
      <w:sz w:val="16"/>
      <w:szCs w:val="16"/>
    </w:rPr>
  </w:style>
  <w:style w:type="character" w:styleId="Strong">
    <w:name w:val="Strong"/>
    <w:basedOn w:val="DefaultParagraphFont"/>
    <w:uiPriority w:val="22"/>
    <w:qFormat/>
    <w:rsid w:val="00DE211C"/>
    <w:rPr>
      <w:b/>
      <w:bCs/>
    </w:rPr>
  </w:style>
  <w:style w:type="character" w:styleId="CommentReference">
    <w:name w:val="annotation reference"/>
    <w:basedOn w:val="DefaultParagraphFont"/>
    <w:uiPriority w:val="99"/>
    <w:semiHidden/>
    <w:unhideWhenUsed/>
    <w:rsid w:val="004B72AD"/>
    <w:rPr>
      <w:sz w:val="16"/>
      <w:szCs w:val="16"/>
    </w:rPr>
  </w:style>
  <w:style w:type="paragraph" w:styleId="CommentText">
    <w:name w:val="annotation text"/>
    <w:basedOn w:val="Normal"/>
    <w:link w:val="CommentTextChar"/>
    <w:uiPriority w:val="99"/>
    <w:semiHidden/>
    <w:unhideWhenUsed/>
    <w:rsid w:val="004B72AD"/>
    <w:pPr>
      <w:spacing w:line="240" w:lineRule="auto"/>
    </w:pPr>
    <w:rPr>
      <w:sz w:val="20"/>
      <w:szCs w:val="20"/>
    </w:rPr>
  </w:style>
  <w:style w:type="character" w:customStyle="1" w:styleId="CommentTextChar">
    <w:name w:val="Comment Text Char"/>
    <w:basedOn w:val="DefaultParagraphFont"/>
    <w:link w:val="CommentText"/>
    <w:uiPriority w:val="99"/>
    <w:semiHidden/>
    <w:rsid w:val="004B72AD"/>
    <w:rPr>
      <w:sz w:val="20"/>
      <w:szCs w:val="20"/>
    </w:rPr>
  </w:style>
  <w:style w:type="paragraph" w:styleId="CommentSubject">
    <w:name w:val="annotation subject"/>
    <w:basedOn w:val="CommentText"/>
    <w:next w:val="CommentText"/>
    <w:link w:val="CommentSubjectChar"/>
    <w:uiPriority w:val="99"/>
    <w:semiHidden/>
    <w:unhideWhenUsed/>
    <w:rsid w:val="004B72AD"/>
    <w:rPr>
      <w:b/>
      <w:bCs/>
    </w:rPr>
  </w:style>
  <w:style w:type="character" w:customStyle="1" w:styleId="CommentSubjectChar">
    <w:name w:val="Comment Subject Char"/>
    <w:basedOn w:val="CommentTextChar"/>
    <w:link w:val="CommentSubject"/>
    <w:uiPriority w:val="99"/>
    <w:semiHidden/>
    <w:rsid w:val="004B72AD"/>
    <w:rPr>
      <w:b/>
      <w:bCs/>
      <w:sz w:val="20"/>
      <w:szCs w:val="20"/>
    </w:rPr>
  </w:style>
  <w:style w:type="paragraph" w:styleId="Revision">
    <w:name w:val="Revision"/>
    <w:hidden/>
    <w:uiPriority w:val="99"/>
    <w:semiHidden/>
    <w:rsid w:val="000E5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ROBEL</dc:creator>
  <cp:keywords/>
  <dc:description/>
  <cp:lastModifiedBy>Semenhe Fekadu</cp:lastModifiedBy>
  <cp:revision>3</cp:revision>
  <dcterms:created xsi:type="dcterms:W3CDTF">2026-02-04T20:19:00Z</dcterms:created>
  <dcterms:modified xsi:type="dcterms:W3CDTF">2026-05-21T23:47:00Z</dcterms:modified>
</cp:coreProperties>
</file>